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0" w:after="0"/>
        <w:rPr>
          <w:rStyle w:val="StrongEmphasis"/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/>
      </w:pPr>
      <w:r>
        <w:rPr>
          <w:rFonts w:ascii="Liberation Sans" w:hAnsi="Liberation Sans"/>
          <w:sz w:val="22"/>
          <w:szCs w:val="22"/>
        </w:rPr>
        <w:t>A</w:t>
      </w:r>
      <w:r>
        <w:rPr>
          <w:rFonts w:ascii="Liberation Sans" w:hAnsi="Liberation Sans"/>
          <w:sz w:val="22"/>
          <w:szCs w:val="22"/>
        </w:rPr>
        <w:t xml:space="preserve">pplications will close at </w:t>
      </w:r>
      <w:r>
        <w:rPr>
          <w:rStyle w:val="StrongEmphasis"/>
          <w:rFonts w:ascii="Liberation Sans" w:hAnsi="Liberation Sans"/>
          <w:sz w:val="22"/>
          <w:szCs w:val="22"/>
        </w:rPr>
        <w:t xml:space="preserve">12 midday on the date shown </w:t>
      </w:r>
      <w:hyperlink r:id="rId2" w:tgtFrame="_blank">
        <w:r>
          <w:rPr>
            <w:rStyle w:val="InternetLink"/>
            <w:rFonts w:ascii="Liberation Sans" w:hAnsi="Liberation Sans"/>
            <w:b/>
            <w:bCs/>
            <w:sz w:val="22"/>
            <w:szCs w:val="22"/>
          </w:rPr>
          <w:t>here</w:t>
        </w:r>
      </w:hyperlink>
      <w:r>
        <w:rPr>
          <w:rFonts w:ascii="Liberation Sans" w:hAnsi="Liberation Sans"/>
          <w:sz w:val="22"/>
          <w:szCs w:val="22"/>
        </w:rPr>
        <w:t xml:space="preserve">, and interviews will be held shortly thereafter. Awards will be announced </w:t>
      </w:r>
      <w:r>
        <w:rPr>
          <w:rStyle w:val="StrongEmphasis"/>
          <w:rFonts w:ascii="Liberation Sans" w:hAnsi="Liberation Sans"/>
          <w:sz w:val="22"/>
          <w:szCs w:val="22"/>
        </w:rPr>
        <w:t>in late November</w:t>
      </w:r>
      <w:r>
        <w:rPr>
          <w:rFonts w:ascii="Liberation Sans" w:hAnsi="Liberation Sans"/>
          <w:sz w:val="22"/>
          <w:szCs w:val="22"/>
        </w:rPr>
        <w:t>.</w:t>
      </w:r>
    </w:p>
    <w:p>
      <w:pPr>
        <w:pStyle w:val="TextBody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Regrettably, applications submitted after the closing date cannot be considered. All applicants, whether successful or not, will be informed of the outcome of their applications.</w:t>
      </w:r>
    </w:p>
    <w:p>
      <w:pPr>
        <w:pStyle w:val="TextBody"/>
        <w:rPr/>
      </w:pPr>
      <w:r>
        <w:rPr>
          <w:rStyle w:val="StrongEmphasis"/>
          <w:rFonts w:ascii="Liberation Sans" w:hAnsi="Liberation Sans"/>
          <w:sz w:val="22"/>
          <w:szCs w:val="22"/>
        </w:rPr>
        <w:t>Do not use this form to apply for help with Constructionarium.</w:t>
      </w:r>
      <w:r>
        <w:rPr>
          <w:rFonts w:ascii="Liberation Sans" w:hAnsi="Liberation Sans"/>
          <w:sz w:val="22"/>
          <w:szCs w:val="22"/>
        </w:rPr>
        <w:br/>
        <w:t>Applications for Constructionarium must be made on a separate form, which will be available during the Constructionarium application period.</w:t>
      </w:r>
    </w:p>
    <w:p>
      <w:pPr>
        <w:pStyle w:val="TextBody"/>
        <w:rPr/>
      </w:pPr>
      <w:r>
        <w:rPr>
          <w:rFonts w:ascii="Liberation Sans" w:hAnsi="Liberation Sans"/>
          <w:sz w:val="22"/>
          <w:szCs w:val="22"/>
        </w:rPr>
        <w:t xml:space="preserve">The information entered in this form will be used in accordance with the Trust Privacy Policy, </w:t>
      </w:r>
      <w:hyperlink r:id="rId3">
        <w:r>
          <w:rPr>
            <w:rStyle w:val="InternetLink"/>
            <w:rFonts w:ascii="Liberation Sans" w:hAnsi="Liberation Sans"/>
            <w:b/>
            <w:bCs/>
            <w:sz w:val="22"/>
            <w:szCs w:val="22"/>
          </w:rPr>
          <w:t>which can be found here</w:t>
        </w:r>
      </w:hyperlink>
      <w:r>
        <w:rPr>
          <w:rStyle w:val="StrongEmphasis"/>
          <w:rFonts w:ascii="Liberation Sans" w:hAnsi="Liberation Sans"/>
          <w:sz w:val="22"/>
          <w:szCs w:val="22"/>
        </w:rPr>
        <w:t>.</w:t>
      </w:r>
    </w:p>
    <w:p>
      <w:pPr>
        <w:pStyle w:val="TextBody"/>
        <w:rPr>
          <w:rStyle w:val="StrongEmphasis"/>
          <w:rFonts w:ascii="Liberation Sans" w:hAnsi="Liberation Sans"/>
          <w:sz w:val="22"/>
          <w:szCs w:val="22"/>
        </w:rPr>
      </w:pPr>
      <w:r>
        <w:rPr>
          <w:rStyle w:val="StrongEmphasis"/>
          <w:rFonts w:ascii="Liberation Sans" w:hAnsi="Liberation Sans"/>
          <w:sz w:val="22"/>
          <w:szCs w:val="22"/>
        </w:rPr>
        <w:t>Part 1 of 2</w:t>
      </w:r>
    </w:p>
    <w:tbl>
      <w:tblPr>
        <w:tblW w:w="964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85"/>
        <w:gridCol w:w="6359"/>
      </w:tblGrid>
      <w:tr>
        <w:trPr>
          <w:trHeight w:val="425" w:hRule="exac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1. Forename and Surname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atLeas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2. Student number (seven digits)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3. Contact phone number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701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4. Postal contact address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5. Email address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6. What course are you studying?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425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7. Year of study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4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8. Name, position and contact details of an academic referee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9. Approximate amount of Award requested (£)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Part 2 follows on next page</w:t>
      </w:r>
    </w:p>
    <w:p>
      <w:pPr>
        <w:pStyle w:val="TextBody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TextBody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TextBody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</w:r>
    </w:p>
    <w:p>
      <w:pPr>
        <w:pStyle w:val="TextBody"/>
        <w:rPr>
          <w:rFonts w:ascii="Liberation Sans" w:hAnsi="Liberation Sans"/>
          <w:b/>
          <w:b/>
          <w:bCs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Part 2 of 2</w:t>
      </w:r>
    </w:p>
    <w:tbl>
      <w:tblPr>
        <w:tblW w:w="964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3285"/>
        <w:gridCol w:w="6359"/>
      </w:tblGrid>
      <w:tr>
        <w:trPr>
          <w:trHeight w:val="5669" w:hRule="exact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 xml:space="preserve">10. Brief description of your project </w:t>
            </w:r>
            <w:r>
              <w:rPr>
                <w:rFonts w:ascii="Liberation Sans" w:hAnsi="Liberation Sans"/>
                <w:sz w:val="18"/>
                <w:szCs w:val="18"/>
              </w:rPr>
              <w:t>(max 200 words)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113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  <w:tr>
        <w:trPr>
          <w:trHeight w:val="2835" w:hRule="exact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11. If you are successful, what will you spend the award on?</w:t>
            </w:r>
          </w:p>
          <w:p>
            <w:pPr>
              <w:pStyle w:val="TableContents"/>
              <w:rPr/>
            </w:pPr>
            <w:r>
              <w:rPr>
                <w:rFonts w:ascii="Liberation Sans" w:hAnsi="Liberation Sans"/>
                <w:sz w:val="18"/>
                <w:szCs w:val="18"/>
              </w:rPr>
              <w:t>(max 100 words)</w:t>
            </w:r>
          </w:p>
        </w:tc>
        <w:tc>
          <w:tcPr>
            <w:tcW w:w="6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  <w:p>
            <w:pPr>
              <w:pStyle w:val="TableContents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</w:r>
          </w:p>
        </w:tc>
      </w:tr>
    </w:tbl>
    <w:p>
      <w:pPr>
        <w:pStyle w:val="TextBody"/>
        <w:rPr>
          <w:rStyle w:val="StrongEmphasis"/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TextBody"/>
        <w:rPr/>
      </w:pPr>
      <w:r>
        <w:rPr>
          <w:rStyle w:val="StrongEmphasis"/>
          <w:rFonts w:ascii="Liberation Sans" w:hAnsi="Liberation Sans"/>
          <w:sz w:val="22"/>
          <w:szCs w:val="22"/>
        </w:rPr>
        <w:t xml:space="preserve">When completed </w:t>
      </w:r>
      <w:r>
        <w:rPr>
          <w:rStyle w:val="StrongEmphasis"/>
          <w:rFonts w:ascii="Liberation Sans" w:hAnsi="Liberation Sans"/>
          <w:b/>
          <w:bCs/>
          <w:sz w:val="22"/>
          <w:szCs w:val="22"/>
        </w:rPr>
        <w:t>save</w:t>
      </w:r>
      <w:r>
        <w:rPr>
          <w:rStyle w:val="StrongEmphasis"/>
          <w:rFonts w:ascii="Liberation Sans" w:hAnsi="Liberation Sans"/>
          <w:sz w:val="22"/>
          <w:szCs w:val="22"/>
        </w:rPr>
        <w:t xml:space="preserve"> this form as a Word document or a pdf </w:t>
      </w:r>
      <w:r>
        <w:rPr>
          <w:rStyle w:val="StrongEmphasis"/>
          <w:rFonts w:ascii="Liberation Sans" w:hAnsi="Liberation Sans"/>
          <w:sz w:val="22"/>
          <w:szCs w:val="22"/>
        </w:rPr>
        <w:t xml:space="preserve">and send it </w:t>
      </w:r>
      <w:r>
        <w:rPr>
          <w:rStyle w:val="StrongEmphasis"/>
          <w:rFonts w:ascii="Liberation Sans" w:hAnsi="Liberation Sans"/>
          <w:sz w:val="22"/>
          <w:szCs w:val="22"/>
        </w:rPr>
        <w:t xml:space="preserve">by email to </w:t>
      </w:r>
      <w:hyperlink r:id="rId4">
        <w:r>
          <w:rPr>
            <w:rStyle w:val="InternetLink"/>
            <w:rFonts w:ascii="Liberation Sans" w:hAnsi="Liberation Sans"/>
            <w:b/>
            <w:bCs/>
            <w:i/>
            <w:iCs/>
            <w:color w:val="auto"/>
            <w:sz w:val="22"/>
            <w:szCs w:val="22"/>
            <w:u w:val="none"/>
            <w:lang w:val="en-GB" w:eastAsia="zh-CN" w:bidi="hi-IN"/>
          </w:rPr>
          <w:t>applications@guengtrust.org.uk</w:t>
        </w:r>
      </w:hyperlink>
    </w:p>
    <w:p>
      <w:pPr>
        <w:pStyle w:val="TextBody"/>
        <w:rPr>
          <w:rStyle w:val="StrongEmphasis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spacing w:before="0" w:after="140"/>
        <w:rPr>
          <w:rStyle w:val="StrongEmphasis"/>
          <w:rFonts w:ascii="Liberation Sans" w:hAnsi="Liberation Sans"/>
          <w:sz w:val="22"/>
          <w:szCs w:val="22"/>
        </w:rPr>
      </w:pPr>
      <w:r>
        <w:rPr/>
      </w:r>
    </w:p>
    <w:sectPr>
      <w:headerReference w:type="default" r:id="rId5"/>
      <w:type w:val="nextPage"/>
      <w:pgSz w:w="11906" w:h="16838"/>
      <w:pgMar w:left="1134" w:right="1134" w:header="840" w:top="248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-377190</wp:posOffset>
          </wp:positionV>
          <wp:extent cx="6120130" cy="1009650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TextBody"/>
      <w:spacing w:lineRule="auto" w:line="240" w:before="0" w:after="0"/>
      <w:rPr>
        <w:rFonts w:ascii="Liberation Sans" w:hAnsi="Liberation Sans"/>
        <w:sz w:val="22"/>
        <w:szCs w:val="22"/>
      </w:rPr>
    </w:pPr>
    <w:r>
      <w:rPr>
        <w:rStyle w:val="StrongEmphasis"/>
        <w:rFonts w:ascii="Liberation Sans" w:hAnsi="Liberation Sans"/>
        <w:sz w:val="22"/>
        <w:szCs w:val="22"/>
      </w:rPr>
      <w:t>A</w:t>
    </w:r>
    <w:r>
      <w:rPr>
        <w:rStyle w:val="StrongEmphasis"/>
        <w:rFonts w:ascii="Liberation Sans" w:hAnsi="Liberation Sans"/>
        <w:sz w:val="22"/>
        <w:szCs w:val="22"/>
      </w:rPr>
      <w:t xml:space="preserve">pplication </w:t>
    </w:r>
    <w:r>
      <w:rPr>
        <w:rStyle w:val="StrongEmphasis"/>
        <w:rFonts w:ascii="Liberation Sans" w:hAnsi="Liberation Sans"/>
        <w:sz w:val="22"/>
        <w:szCs w:val="22"/>
      </w:rPr>
      <w:t>Form for October Awards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spacing w:before="200" w:after="120"/>
      <w:outlineLvl w:val="1"/>
    </w:pPr>
    <w:rPr>
      <w:rFonts w:ascii="Liberation Serif" w:hAnsi="Liberation Serif" w:eastAsia="Noto Serif CJK SC"/>
      <w:b/>
      <w:bCs/>
      <w:sz w:val="36"/>
      <w:szCs w:val="36"/>
    </w:rPr>
  </w:style>
  <w:style w:type="paragraph" w:styleId="Heading3">
    <w:name w:val="Heading 3"/>
    <w:basedOn w:val="Heading"/>
    <w:next w:val="TextBody"/>
    <w:uiPriority w:val="9"/>
    <w:unhideWhenUsed/>
    <w:qFormat/>
    <w:pPr>
      <w:spacing w:before="140" w:after="120"/>
      <w:outlineLvl w:val="2"/>
    </w:pPr>
    <w:rPr>
      <w:rFonts w:ascii="Liberation Serif" w:hAnsi="Liberation Serif" w:eastAsia="Noto Serif CJK SC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urceText" w:customStyle="1">
    <w:name w:val="Source Text"/>
    <w:qFormat/>
    <w:rPr>
      <w:rFonts w:ascii="Liberation Mono" w:hAnsi="Liberation Mono" w:eastAsia="Noto Sans Mono CJK SC" w:cs="Liberation Mono"/>
    </w:rPr>
  </w:style>
  <w:style w:type="character" w:styleId="InternetLink">
    <w:name w:val="Hyperlink"/>
    <w:rPr>
      <w:color w:val="000080"/>
      <w:u w:val="single"/>
    </w:rPr>
  </w:style>
  <w:style w:type="character" w:styleId="StrongEmphasis" w:customStyle="1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uengtrust.org.uk/application-dates/" TargetMode="External"/><Relationship Id="rId3" Type="http://schemas.openxmlformats.org/officeDocument/2006/relationships/hyperlink" Target="https://guengtrust.org.uk/privacy-policy/" TargetMode="External"/><Relationship Id="rId4" Type="http://schemas.openxmlformats.org/officeDocument/2006/relationships/hyperlink" Target="mailto: applications@guengtrust.org.uk?subject=Application for Award by GU68 Engineers Trus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2</Pages>
  <Words>210</Words>
  <Characters>1057</Characters>
  <CharactersWithSpaces>1246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2022-03-09T19:38:00Z</dcterms:created>
  <dc:creator/>
  <dc:description/>
  <dc:language>en-GB</dc:language>
  <cp:lastModifiedBy/>
  <dcterms:modified xsi:type="dcterms:W3CDTF">2022-03-10T09:57:57Z</dcterms:modified>
  <cp:revision>11</cp:revision>
  <dc:subject/>
  <dc:title>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